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1C" w:rsidRPr="00400E1C" w:rsidRDefault="00400E1C" w:rsidP="00400E1C">
      <w:pPr>
        <w:pStyle w:val="a5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00E1C">
        <w:rPr>
          <w:sz w:val="28"/>
          <w:szCs w:val="28"/>
        </w:rPr>
        <w:t xml:space="preserve">                                                    </w:t>
      </w:r>
      <w:r w:rsidR="0098455E">
        <w:rPr>
          <w:sz w:val="28"/>
          <w:szCs w:val="28"/>
        </w:rPr>
        <w:t xml:space="preserve">     </w:t>
      </w:r>
      <w:r w:rsidRPr="00400E1C">
        <w:rPr>
          <w:sz w:val="28"/>
          <w:szCs w:val="28"/>
        </w:rPr>
        <w:t>УТВЕРЖДАЮ</w:t>
      </w:r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</w:rPr>
      </w:pPr>
      <w:r w:rsidRPr="00400E1C">
        <w:rPr>
          <w:sz w:val="28"/>
          <w:szCs w:val="28"/>
        </w:rPr>
        <w:t xml:space="preserve">                                                                     Директор ГУ «Территориальный</w:t>
      </w:r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</w:rPr>
      </w:pPr>
      <w:r w:rsidRPr="00400E1C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400E1C">
        <w:rPr>
          <w:sz w:val="28"/>
          <w:szCs w:val="28"/>
        </w:rPr>
        <w:t>центр</w:t>
      </w:r>
      <w:proofErr w:type="gramEnd"/>
      <w:r w:rsidRPr="00400E1C">
        <w:rPr>
          <w:sz w:val="28"/>
          <w:szCs w:val="28"/>
        </w:rPr>
        <w:t xml:space="preserve"> социального обслуживания </w:t>
      </w:r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</w:rPr>
      </w:pPr>
      <w:r w:rsidRPr="00400E1C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400E1C">
        <w:rPr>
          <w:sz w:val="28"/>
          <w:szCs w:val="28"/>
        </w:rPr>
        <w:t>населения</w:t>
      </w:r>
      <w:proofErr w:type="gramEnd"/>
      <w:r w:rsidRPr="00400E1C">
        <w:rPr>
          <w:sz w:val="28"/>
          <w:szCs w:val="28"/>
        </w:rPr>
        <w:t xml:space="preserve"> </w:t>
      </w:r>
      <w:proofErr w:type="spellStart"/>
      <w:r w:rsidRPr="00400E1C">
        <w:rPr>
          <w:sz w:val="28"/>
          <w:szCs w:val="28"/>
        </w:rPr>
        <w:t>Пинского</w:t>
      </w:r>
      <w:proofErr w:type="spellEnd"/>
      <w:r w:rsidRPr="00400E1C">
        <w:rPr>
          <w:sz w:val="28"/>
          <w:szCs w:val="28"/>
        </w:rPr>
        <w:t xml:space="preserve"> района»</w:t>
      </w:r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</w:rPr>
      </w:pPr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</w:rPr>
      </w:pPr>
      <w:r w:rsidRPr="00400E1C">
        <w:rPr>
          <w:sz w:val="28"/>
          <w:szCs w:val="28"/>
        </w:rPr>
        <w:t xml:space="preserve">                                                                     </w:t>
      </w:r>
      <w:r w:rsidRPr="00400E1C">
        <w:rPr>
          <w:sz w:val="28"/>
          <w:szCs w:val="28"/>
          <w:u w:val="single"/>
        </w:rPr>
        <w:t xml:space="preserve">                              </w:t>
      </w:r>
      <w:proofErr w:type="spellStart"/>
      <w:r w:rsidRPr="00400E1C">
        <w:rPr>
          <w:sz w:val="28"/>
          <w:szCs w:val="28"/>
          <w:u w:val="single"/>
        </w:rPr>
        <w:t>Т.Г.Лебедевская</w:t>
      </w:r>
      <w:proofErr w:type="spellEnd"/>
    </w:p>
    <w:p w:rsidR="00400E1C" w:rsidRPr="00400E1C" w:rsidRDefault="00400E1C" w:rsidP="00400E1C">
      <w:pPr>
        <w:pStyle w:val="a5"/>
        <w:spacing w:line="0" w:lineRule="atLeast"/>
        <w:rPr>
          <w:sz w:val="28"/>
          <w:szCs w:val="28"/>
          <w:u w:val="single"/>
        </w:rPr>
      </w:pPr>
      <w:r w:rsidRPr="00400E1C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400E1C">
        <w:rPr>
          <w:sz w:val="28"/>
          <w:szCs w:val="28"/>
          <w:u w:val="single"/>
        </w:rPr>
        <w:t xml:space="preserve">«  </w:t>
      </w:r>
      <w:proofErr w:type="gramEnd"/>
      <w:r w:rsidRPr="00400E1C">
        <w:rPr>
          <w:sz w:val="28"/>
          <w:szCs w:val="28"/>
          <w:u w:val="single"/>
        </w:rPr>
        <w:t xml:space="preserve">   »                          2021г </w:t>
      </w:r>
    </w:p>
    <w:p w:rsidR="00400E1C" w:rsidRPr="00400E1C" w:rsidRDefault="00400E1C" w:rsidP="00400E1C">
      <w:pPr>
        <w:pStyle w:val="a4"/>
        <w:shd w:val="clear" w:color="auto" w:fill="FFFFFF"/>
        <w:spacing w:after="0" w:line="360" w:lineRule="atLeast"/>
        <w:ind w:firstLine="709"/>
        <w:jc w:val="both"/>
        <w:rPr>
          <w:rStyle w:val="a3"/>
          <w:sz w:val="28"/>
          <w:szCs w:val="28"/>
        </w:rPr>
      </w:pPr>
    </w:p>
    <w:p w:rsidR="00400E1C" w:rsidRPr="00400E1C" w:rsidRDefault="00400E1C" w:rsidP="004B063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400E1C" w:rsidRPr="00400E1C" w:rsidRDefault="00400E1C" w:rsidP="004B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634" w:rsidRPr="00400E1C" w:rsidRDefault="004B0634" w:rsidP="004B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B0634" w:rsidRPr="00400E1C" w:rsidRDefault="004B0634" w:rsidP="004B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</w:t>
      </w:r>
      <w:r w:rsidR="000B05D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«Мир глазами ребёнка»</w:t>
      </w:r>
      <w:r w:rsidR="000B05D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определяет условия, основы организации и проведения творческого конкурса (далее — Конкурс) «Мир глазами ребёнка», посвя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щенного всемирному дню ребенка.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 проведении Конкурса устанавливает цели и задачи, определяет права и обязанности орган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изаторов и участников Конкурса.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1.3.Организатором Конкурса является ГУ «Территориальный центр социального обслуживания населения 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Участниками могут быть все желающие дети от 3 до 10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включительно, проживающие на территории </w:t>
      </w:r>
      <w:proofErr w:type="spellStart"/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B0634" w:rsidRPr="00400E1C" w:rsidRDefault="004B0634" w:rsidP="004B0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 Конкурса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конкурса — мотивация ребёнка к развитию творческог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мышления.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направ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на решение следующих задач: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и расширени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внутреннего потенциала детей;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 детей воображения, творчес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способностей, фантазии.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 проведения конкурса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 ноября 20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конкурсе приглашаются дети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(включительно).</w:t>
      </w:r>
    </w:p>
    <w:p w:rsidR="00400E1C" w:rsidRDefault="00400E1C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должна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представлена на </w:t>
      </w: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переносных носителях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ГУ «Территориальный центр социального обслуживания населения 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 адресу: 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г.Пинск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ул.Рокоссовского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4, каб.9. либо на электронную почту Центра tcsonpr@tut.by . Контактный телефон 37-56-01.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Конкурса создается оргкомитет с функц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жюри (далее — Оргкомитет).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работ в Оргкомитет до 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на Конкурс, не в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озвращаются и не рецензируются.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Организаторы оставляют за собой право использовать присланные материалы по своему усмотрению, в том числе 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работы в СМИ и сети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 (с указанием имени автора)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оценивает представленные материалы, определяет победителей Конкурса. Решение Оргкомитета п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ринимается большинством голосов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 и т</w:t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 творческим работам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Конкурс проводится по двум направлениям, в каждом из ко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есть несколько номинаций:</w:t>
      </w:r>
    </w:p>
    <w:p w:rsidR="004B0634" w:rsidRPr="00400E1C" w:rsidRDefault="004B063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руками»: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поделки — принимаются изделия,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из любых материалов;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рисунки — принимаются изображения, 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на любом носителе.</w:t>
      </w:r>
    </w:p>
    <w:p w:rsidR="004B0634" w:rsidRPr="00400E1C" w:rsidRDefault="004B063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2.«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душой»: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стихи — принимаются работы, общий объем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24 строк;</w:t>
      </w:r>
    </w:p>
    <w:p w:rsidR="00400E1C" w:rsidRDefault="00400E1C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9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с пометкой «На конкурс» принимаются: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должна быть приложена Заявка у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указываются следующие сведения: название работы, сведения об авторе авторов (фамилии, имена, отчества указывать полностью), возраст, домашний адрес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контактные данные или 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</w:t>
      </w:r>
      <w:r w:rsidR="000B5B29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почта родителей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пожелания к работам, пред</w:t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ставленным на Конкурсе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Работы должны соответствовать названию 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«Мир глазами ребёнка».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Работы должны быть выполнены без помощи родителей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Глав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 работах — оригинальность.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Представленные на Конкурс работы (поделки, рисунки) должны быть отсканированы или сфотографированы и представлены в электронном виде в форматах JPEG, GIF, PDF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Представленные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работы (стихи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сохранены в формате .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Оформление: шрифт — </w:t>
      </w:r>
      <w:proofErr w:type="spellStart"/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98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— 14.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</w:t>
      </w:r>
      <w:r w:rsidR="004B0634" w:rsidRPr="0040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 и награждение победителей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подводятся Оргкомитетом. </w:t>
      </w:r>
      <w:r w:rsid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призами</w:t>
      </w:r>
      <w:r w:rsid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призовых места)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634" w:rsidRPr="00400E1C" w:rsidRDefault="000B05D4" w:rsidP="004B0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итогов конкурса будет проводиться 20 ноября (дата может быть изменена). </w:t>
      </w:r>
    </w:p>
    <w:p w:rsidR="009B7FCF" w:rsidRPr="00400E1C" w:rsidRDefault="000B05D4" w:rsidP="00400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публикуются на официальном сайте </w:t>
      </w:r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«Территориальный цен</w:t>
      </w:r>
      <w:bookmarkStart w:id="0" w:name="_GoBack"/>
      <w:bookmarkEnd w:id="0"/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социального обслуживания населения </w:t>
      </w:r>
      <w:proofErr w:type="spellStart"/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="004B0634" w:rsidRP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40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B7FCF" w:rsidRPr="0040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C0CA6"/>
    <w:multiLevelType w:val="multilevel"/>
    <w:tmpl w:val="F61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D4"/>
    <w:rsid w:val="000B05D4"/>
    <w:rsid w:val="000B5B29"/>
    <w:rsid w:val="002A4926"/>
    <w:rsid w:val="00400E1C"/>
    <w:rsid w:val="004B0634"/>
    <w:rsid w:val="0098455E"/>
    <w:rsid w:val="009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6E5A-7033-4C63-9831-807A2A75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E1C"/>
    <w:rPr>
      <w:b/>
      <w:bCs/>
    </w:rPr>
  </w:style>
  <w:style w:type="paragraph" w:styleId="a4">
    <w:name w:val="Normal (Web)"/>
    <w:basedOn w:val="a"/>
    <w:uiPriority w:val="99"/>
    <w:unhideWhenUsed/>
    <w:rsid w:val="00400E1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0E1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458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  <w:divsChild>
            <w:div w:id="534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2168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2021-10-25T11:44:00Z</dcterms:created>
  <dcterms:modified xsi:type="dcterms:W3CDTF">2021-10-29T05:24:00Z</dcterms:modified>
</cp:coreProperties>
</file>